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6"/>
        <w:ind w:left="1599"/>
      </w:pPr>
      <w:r>
        <w:t>乳山市小陶家房地产开发有限公司破产重整债权表</w:t>
      </w:r>
    </w:p>
    <w:p>
      <w:pPr>
        <w:pStyle w:val="2"/>
        <w:spacing w:before="10"/>
        <w:ind w:left="1592"/>
      </w:pPr>
      <w:r>
        <w:t>（补充）</w:t>
      </w:r>
    </w:p>
    <w:p>
      <w:pPr>
        <w:pStyle w:val="2"/>
        <w:ind w:right="0"/>
        <w:jc w:val="left"/>
        <w:rPr>
          <w:sz w:val="11"/>
        </w:rPr>
      </w:pPr>
    </w:p>
    <w:tbl>
      <w:tblPr>
        <w:tblStyle w:val="3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392"/>
        <w:gridCol w:w="2429"/>
        <w:gridCol w:w="1894"/>
        <w:gridCol w:w="29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20" w:hRule="atLeast"/>
        </w:trPr>
        <w:tc>
          <w:tcPr>
            <w:tcW w:w="9706" w:type="dxa"/>
            <w:gridSpan w:val="5"/>
          </w:tcPr>
          <w:p>
            <w:pPr>
              <w:pStyle w:val="7"/>
              <w:spacing w:before="53" w:line="277" w:lineRule="exact"/>
              <w:ind w:left="4301" w:right="4240"/>
              <w:rPr>
                <w:b/>
                <w:sz w:val="22"/>
              </w:rPr>
            </w:pPr>
            <w:r>
              <w:rPr>
                <w:b/>
                <w:sz w:val="22"/>
              </w:rPr>
              <w:t>优先债权类</w:t>
            </w:r>
          </w:p>
          <w:p>
            <w:pPr>
              <w:pStyle w:val="7"/>
              <w:spacing w:before="0" w:line="270" w:lineRule="exact"/>
              <w:ind w:right="7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单位：元（人民币）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27" w:type="dxa"/>
          </w:tcPr>
          <w:p>
            <w:pPr>
              <w:pStyle w:val="7"/>
              <w:ind w:left="130" w:right="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债权编号</w:t>
            </w:r>
          </w:p>
        </w:tc>
        <w:tc>
          <w:tcPr>
            <w:tcW w:w="1392" w:type="dxa"/>
          </w:tcPr>
          <w:p>
            <w:pPr>
              <w:pStyle w:val="7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债权人名称</w:t>
            </w:r>
          </w:p>
        </w:tc>
        <w:tc>
          <w:tcPr>
            <w:tcW w:w="2429" w:type="dxa"/>
          </w:tcPr>
          <w:p>
            <w:pPr>
              <w:pStyle w:val="7"/>
              <w:spacing w:before="18" w:line="242" w:lineRule="auto"/>
              <w:ind w:left="1149" w:right="1089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债权种</w:t>
            </w:r>
          </w:p>
          <w:p>
            <w:pPr>
              <w:pStyle w:val="7"/>
              <w:spacing w:before="0" w:line="201" w:lineRule="exact"/>
              <w:ind w:left="59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类</w:t>
            </w:r>
          </w:p>
        </w:tc>
        <w:tc>
          <w:tcPr>
            <w:tcW w:w="1894" w:type="dxa"/>
          </w:tcPr>
          <w:p>
            <w:pPr>
              <w:pStyle w:val="7"/>
              <w:ind w:left="455" w:right="4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申报金额</w:t>
            </w:r>
          </w:p>
        </w:tc>
        <w:tc>
          <w:tcPr>
            <w:tcW w:w="2964" w:type="dxa"/>
          </w:tcPr>
          <w:p>
            <w:pPr>
              <w:pStyle w:val="7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7"/>
              <w:spacing w:before="0"/>
              <w:ind w:left="990" w:right="93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确认金额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27" w:type="dxa"/>
          </w:tcPr>
          <w:p>
            <w:pPr>
              <w:pStyle w:val="7"/>
              <w:spacing w:before="149"/>
              <w:ind w:left="130" w:right="7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2001</w:t>
            </w:r>
          </w:p>
        </w:tc>
        <w:tc>
          <w:tcPr>
            <w:tcW w:w="1392" w:type="dxa"/>
          </w:tcPr>
          <w:p>
            <w:pPr>
              <w:pStyle w:val="7"/>
              <w:spacing w:before="39" w:line="230" w:lineRule="atLeast"/>
              <w:ind w:left="249" w:right="86" w:hanging="96"/>
              <w:jc w:val="left"/>
              <w:rPr>
                <w:sz w:val="18"/>
              </w:rPr>
            </w:pPr>
            <w:r>
              <w:rPr>
                <w:sz w:val="18"/>
              </w:rPr>
              <w:t>烟台德盈辉置</w:t>
            </w:r>
            <w:r>
              <w:rPr>
                <w:w w:val="105"/>
                <w:sz w:val="18"/>
              </w:rPr>
              <w:t>业有限公司</w:t>
            </w:r>
          </w:p>
        </w:tc>
        <w:tc>
          <w:tcPr>
            <w:tcW w:w="2429" w:type="dxa"/>
          </w:tcPr>
          <w:p>
            <w:pPr>
              <w:pStyle w:val="7"/>
              <w:ind w:left="1027" w:right="963"/>
              <w:rPr>
                <w:sz w:val="18"/>
              </w:rPr>
            </w:pPr>
            <w:r>
              <w:rPr>
                <w:w w:val="105"/>
                <w:sz w:val="18"/>
              </w:rPr>
              <w:t>借款</w:t>
            </w:r>
          </w:p>
        </w:tc>
        <w:tc>
          <w:tcPr>
            <w:tcW w:w="1894" w:type="dxa"/>
          </w:tcPr>
          <w:p>
            <w:pPr>
              <w:pStyle w:val="7"/>
              <w:spacing w:before="149"/>
              <w:ind w:left="455" w:right="43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43740789.00</w:t>
            </w:r>
          </w:p>
        </w:tc>
        <w:tc>
          <w:tcPr>
            <w:tcW w:w="2964" w:type="dxa"/>
          </w:tcPr>
          <w:p>
            <w:pPr>
              <w:pStyle w:val="7"/>
              <w:spacing w:before="149"/>
              <w:ind w:left="990" w:right="969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8853456.77</w:t>
            </w:r>
          </w:p>
        </w:tc>
      </w:tr>
    </w:tbl>
    <w:p>
      <w:bookmarkStart w:id="0" w:name="_GoBack"/>
      <w:bookmarkEnd w:id="0"/>
    </w:p>
    <w:sectPr>
      <w:type w:val="continuous"/>
      <w:pgSz w:w="11910" w:h="16840"/>
      <w:pgMar w:top="1380" w:right="98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mQ5MGRhMWYyM2M2YzRiOGY2YTZiMGM4ODViZjBjYTcifQ=="/>
  </w:docVars>
  <w:rsids>
    <w:rsidRoot w:val="00000000"/>
    <w:rsid w:val="39040232"/>
    <w:rsid w:val="75263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  <w:ind w:right="1684"/>
      <w:jc w:val="center"/>
    </w:pPr>
    <w:rPr>
      <w:rFonts w:ascii="宋体" w:hAnsi="宋体" w:eastAsia="宋体" w:cs="宋体"/>
      <w:b/>
      <w:bCs/>
      <w:sz w:val="30"/>
      <w:szCs w:val="3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57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100</Characters>
  <TotalTime>5</TotalTime>
  <ScaleCrop>false</ScaleCrop>
  <LinksUpToDate>false</LinksUpToDate>
  <CharactersWithSpaces>100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2021-07-22T03:26:00Z</dcterms:created>
  <dc:creator>Administrator</dc:creator>
  <cp:lastModifiedBy>心意</cp:lastModifiedBy>
  <cp:lastPrinted>2022-07-13T08:25:30Z</cp:lastPrinted>
  <dcterms:modified xsi:type="dcterms:W3CDTF">2022-07-13T08:29:58Z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2021-07-22T00:00:00Z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CB07454C3A3A4388A606AE0F3621FE0E</vt:lpwstr>
  </property>
</Properties>
</file>